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0D" w:rsidRDefault="002E1944">
      <w:r>
        <w:rPr>
          <w:noProof/>
        </w:rPr>
        <mc:AlternateContent>
          <mc:Choice Requires="wps">
            <w:drawing>
              <wp:anchor distT="0" distB="0" distL="114300" distR="114300" simplePos="0" relativeHeight="251658240" behindDoc="0" locked="0" layoutInCell="1" allowOverlap="1">
                <wp:simplePos x="0" y="0"/>
                <wp:positionH relativeFrom="page">
                  <wp:align>left</wp:align>
                </wp:positionH>
                <wp:positionV relativeFrom="page">
                  <wp:posOffset>-182880</wp:posOffset>
                </wp:positionV>
                <wp:extent cx="8138160" cy="2682240"/>
                <wp:effectExtent l="0" t="0" r="0" b="381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160" cy="2682240"/>
                        </a:xfrm>
                        <a:prstGeom prst="rect">
                          <a:avLst/>
                        </a:prstGeom>
                        <a:solidFill>
                          <a:schemeClr val="accent5">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rsidR="0000112E" w:rsidRDefault="00122106" w:rsidP="001149B1">
                            <w:pPr>
                              <w:pStyle w:val="Heading2"/>
                            </w:pPr>
                            <w:r>
                              <w:rPr>
                                <w:noProof/>
                              </w:rPr>
                              <w:drawing>
                                <wp:inline distT="0" distB="0" distL="0" distR="0" wp14:anchorId="4A556270" wp14:editId="48AE449E">
                                  <wp:extent cx="7593330" cy="1607820"/>
                                  <wp:effectExtent l="0" t="0" r="7620" b="0"/>
                                  <wp:docPr id="1" name="Picture 1" descr="http://cliparts.co/cliparts/BTa/kj7/BTakj79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s.co/cliparts/BTa/kj7/BTakj79T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95862" cy="1608356"/>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14.4pt;width:640.8pt;height:211.2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" fillcolor="#205867 [1608]" stroked="f" strokecolor="#4a7ebb" strokeweight="1.5pt">
                <v:shadow opacity="22938f" offset="0"/>
                <v:textbox inset=",7.2pt,,7.2pt">
                  <w:txbxContent>
                    <w:p w:rsidR="0000112E" w:rsidRDefault="00122106" w:rsidP="001149B1">
                      <w:pPr>
                        <w:pStyle w:val="Heading2"/>
                      </w:pPr>
                      <w:r>
                        <w:rPr>
                          <w:noProof/>
                        </w:rPr>
                        <w:drawing>
                          <wp:inline distT="0" distB="0" distL="0" distR="0" wp14:anchorId="4A556270" wp14:editId="48AE449E">
                            <wp:extent cx="7593330" cy="1607820"/>
                            <wp:effectExtent l="0" t="0" r="7620" b="0"/>
                            <wp:docPr id="1" name="Picture 1" descr="http://cliparts.co/cliparts/BTa/kj7/BTakj79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s.co/cliparts/BTa/kj7/BTakj79T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5862" cy="1608356"/>
                                    </a:xfrm>
                                    <a:prstGeom prst="rect">
                                      <a:avLst/>
                                    </a:prstGeom>
                                    <a:noFill/>
                                    <a:ln>
                                      <a:noFill/>
                                    </a:ln>
                                  </pic:spPr>
                                </pic:pic>
                              </a:graphicData>
                            </a:graphic>
                          </wp:inline>
                        </w:drawing>
                      </w:r>
                    </w:p>
                  </w:txbxContent>
                </v:textbox>
                <w10:wrap anchorx="page" anchory="page"/>
              </v:rect>
            </w:pict>
          </mc:Fallback>
        </mc:AlternateContent>
      </w:r>
      <w:r>
        <w:rPr>
          <w:rFonts w:ascii="Lucida Grande" w:hAnsi="Lucida Grande"/>
          <w:noProof/>
          <w:color w:val="000000"/>
          <w:sz w:val="22"/>
        </w:rPr>
        <mc:AlternateContent>
          <mc:Choice Requires="wps">
            <w:drawing>
              <wp:anchor distT="0" distB="0" distL="114300" distR="114300" simplePos="0" relativeHeight="251664384" behindDoc="0" locked="0" layoutInCell="1" allowOverlap="1">
                <wp:simplePos x="0" y="0"/>
                <wp:positionH relativeFrom="column">
                  <wp:posOffset>3480435</wp:posOffset>
                </wp:positionH>
                <wp:positionV relativeFrom="paragraph">
                  <wp:posOffset>857885</wp:posOffset>
                </wp:positionV>
                <wp:extent cx="3657600" cy="457200"/>
                <wp:effectExtent l="3810" t="635" r="0" b="0"/>
                <wp:wrapTight wrapText="bothSides">
                  <wp:wrapPolygon edited="0">
                    <wp:start x="0" y="0"/>
                    <wp:lineTo x="21600" y="0"/>
                    <wp:lineTo x="21600" y="21600"/>
                    <wp:lineTo x="0" y="21600"/>
                    <wp:lineTo x="0" y="0"/>
                  </wp:wrapPolygon>
                </wp:wrapTight>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12E" w:rsidRPr="001149B1" w:rsidRDefault="0000112E" w:rsidP="00821526">
                            <w:pPr>
                              <w:pStyle w:val="NewsletterSubhead"/>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74.05pt;margin-top:67.55pt;width:4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" filled="f" stroked="f">
                <v:textbox inset=",7.2pt,,7.2pt">
                  <w:txbxContent>
                    <w:p w:rsidR="0000112E" w:rsidRPr="001149B1" w:rsidRDefault="0000112E" w:rsidP="00821526">
                      <w:pPr>
                        <w:pStyle w:val="NewsletterSubhead"/>
                      </w:pPr>
                    </w:p>
                  </w:txbxContent>
                </v:textbox>
                <w10:wrap type="tight"/>
              </v:shape>
            </w:pict>
          </mc:Fallback>
        </mc:AlternateContent>
      </w:r>
    </w:p>
    <w:p w:rsidR="0082470D" w:rsidRDefault="0082470D"/>
    <w:p w:rsidR="0082470D" w:rsidRDefault="0082470D"/>
    <w:p w:rsidR="0082470D" w:rsidRDefault="0082470D" w:rsidP="0082470D">
      <w:pPr>
        <w:rPr>
          <w:rFonts w:ascii="Arial" w:hAnsi="Arial"/>
          <w:b/>
          <w:sz w:val="36"/>
        </w:rPr>
      </w:pPr>
    </w:p>
    <w:p w:rsidR="0082470D" w:rsidRDefault="002E1944" w:rsidP="0082470D">
      <w:pPr>
        <w:rPr>
          <w:rFonts w:ascii="Arial" w:hAnsi="Arial"/>
          <w:b/>
          <w:sz w:val="36"/>
        </w:rPr>
      </w:pPr>
      <w:r>
        <w:rPr>
          <w:rFonts w:ascii="Arial" w:hAnsi="Arial"/>
          <w:b/>
          <w:noProof/>
          <w:sz w:val="36"/>
        </w:rPr>
        <mc:AlternateContent>
          <mc:Choice Requires="wps">
            <w:drawing>
              <wp:anchor distT="0" distB="0" distL="114300" distR="114300" simplePos="0" relativeHeight="251696128" behindDoc="0" locked="0" layoutInCell="1" allowOverlap="1">
                <wp:simplePos x="0" y="0"/>
                <wp:positionH relativeFrom="column">
                  <wp:posOffset>-156210</wp:posOffset>
                </wp:positionH>
                <wp:positionV relativeFrom="paragraph">
                  <wp:posOffset>219075</wp:posOffset>
                </wp:positionV>
                <wp:extent cx="7564755" cy="581025"/>
                <wp:effectExtent l="0" t="0" r="1905" b="1905"/>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75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7E6" w:rsidRPr="003B57E6" w:rsidRDefault="00122106" w:rsidP="003B57E6">
                            <w:pPr>
                              <w:pStyle w:val="CompanyName"/>
                            </w:pPr>
                            <w:r>
                              <w:t xml:space="preserve">   Community Presbyterian Choir 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margin-left:-12.3pt;margin-top:17.25pt;width:595.6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Q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" filled="f" stroked="f">
                <v:textbox>
                  <w:txbxContent>
                    <w:p w:rsidR="003B57E6" w:rsidRPr="003B57E6" w:rsidRDefault="00122106" w:rsidP="003B57E6">
                      <w:pPr>
                        <w:pStyle w:val="CompanyName"/>
                      </w:pPr>
                      <w:r>
                        <w:t xml:space="preserve">   Community Presbyterian Choir Newsletter</w:t>
                      </w:r>
                    </w:p>
                  </w:txbxContent>
                </v:textbox>
              </v:shape>
            </w:pict>
          </mc:Fallback>
        </mc:AlternateContent>
      </w:r>
    </w:p>
    <w:p w:rsidR="0082470D" w:rsidRDefault="0082470D" w:rsidP="0082470D">
      <w:pPr>
        <w:rPr>
          <w:rFonts w:ascii="Arial" w:hAnsi="Arial"/>
          <w:b/>
          <w:sz w:val="36"/>
        </w:rPr>
      </w:pPr>
    </w:p>
    <w:p w:rsidR="0082470D" w:rsidRDefault="0082470D" w:rsidP="0082470D">
      <w:pPr>
        <w:rPr>
          <w:rFonts w:ascii="Arial" w:hAnsi="Arial"/>
          <w:b/>
          <w:sz w:val="36"/>
        </w:rPr>
      </w:pPr>
    </w:p>
    <w:p w:rsidR="0082470D" w:rsidRPr="00EE1259" w:rsidRDefault="0082470D" w:rsidP="0082470D">
      <w:pPr>
        <w:rPr>
          <w:rFonts w:ascii="Arial" w:hAnsi="Arial"/>
          <w:sz w:val="22"/>
        </w:rPr>
      </w:pPr>
    </w:p>
    <w:p w:rsidR="00760E4B" w:rsidRDefault="00760E4B" w:rsidP="003E564B">
      <w:pPr>
        <w:pStyle w:val="NewsletterBody"/>
        <w:sectPr w:rsidR="00760E4B" w:rsidSect="00760E4B">
          <w:pgSz w:w="12240" w:h="15840"/>
          <w:pgMar w:top="1440" w:right="630" w:bottom="1440" w:left="720" w:header="720" w:footer="720" w:gutter="0"/>
          <w:cols w:space="720"/>
        </w:sectPr>
      </w:pPr>
    </w:p>
    <w:p w:rsidR="006C48C1" w:rsidRPr="006C48C1" w:rsidRDefault="006C48C1" w:rsidP="006C48C1">
      <w:pPr>
        <w:pStyle w:val="NewsletterBody"/>
        <w:jc w:val="center"/>
        <w:rPr>
          <w:b/>
          <w:color w:val="E36C0A" w:themeColor="accent6" w:themeShade="BF"/>
          <w:sz w:val="32"/>
          <w:szCs w:val="32"/>
        </w:rPr>
      </w:pPr>
      <w:r w:rsidRPr="006C48C1">
        <w:rPr>
          <w:b/>
          <w:color w:val="E36C0A" w:themeColor="accent6" w:themeShade="BF"/>
          <w:sz w:val="32"/>
          <w:szCs w:val="32"/>
        </w:rPr>
        <w:t>FROM THE TOP!</w:t>
      </w:r>
    </w:p>
    <w:p w:rsidR="00122106" w:rsidRPr="00A9302B" w:rsidRDefault="00122106" w:rsidP="003E564B">
      <w:pPr>
        <w:pStyle w:val="NewsletterBody"/>
        <w:rPr>
          <w:b/>
          <w:i/>
        </w:rPr>
      </w:pPr>
      <w:r>
        <w:t>There’s a lot going on within the next couple of weeks.  Top of the list is our new hymnal dedication, scheduled for February 26.  In order to get ready for this special service, I need volunteers for this coming Saturday, Feb. 18, and next Saturday, Feb. 25.  We are meeting at 2:00 in the afternoon both days</w:t>
      </w:r>
      <w:r w:rsidRPr="006C48C1">
        <w:rPr>
          <w:b/>
        </w:rPr>
        <w:t xml:space="preserve">.  </w:t>
      </w:r>
      <w:r w:rsidR="006C48C1" w:rsidRPr="006C48C1">
        <w:rPr>
          <w:b/>
        </w:rPr>
        <w:t xml:space="preserve">If you are able to help, please let me know.  </w:t>
      </w:r>
      <w:r w:rsidR="006C48C1" w:rsidRPr="00A9302B">
        <w:rPr>
          <w:b/>
          <w:i/>
        </w:rPr>
        <w:t>Many hands will make quick work of this project.</w:t>
      </w:r>
    </w:p>
    <w:p w:rsidR="00122106" w:rsidRDefault="00122106" w:rsidP="003E564B">
      <w:pPr>
        <w:pStyle w:val="NewsletterBody"/>
      </w:pPr>
      <w:r w:rsidRPr="0071111A">
        <w:rPr>
          <w:b/>
          <w:color w:val="215868" w:themeColor="accent5" w:themeShade="80"/>
          <w:sz w:val="28"/>
          <w:szCs w:val="28"/>
        </w:rPr>
        <w:t xml:space="preserve">On </w:t>
      </w:r>
      <w:r w:rsidR="006C48C1" w:rsidRPr="0071111A">
        <w:rPr>
          <w:b/>
          <w:color w:val="215868" w:themeColor="accent5" w:themeShade="80"/>
          <w:sz w:val="28"/>
          <w:szCs w:val="28"/>
        </w:rPr>
        <w:t xml:space="preserve">Sat. </w:t>
      </w:r>
      <w:r w:rsidRPr="0071111A">
        <w:rPr>
          <w:b/>
          <w:color w:val="215868" w:themeColor="accent5" w:themeShade="80"/>
          <w:sz w:val="28"/>
          <w:szCs w:val="28"/>
        </w:rPr>
        <w:t>Feb 18</w:t>
      </w:r>
      <w:r w:rsidRPr="00463D7A">
        <w:rPr>
          <w:b/>
          <w:color w:val="215868" w:themeColor="accent5" w:themeShade="80"/>
        </w:rPr>
        <w:t>,</w:t>
      </w:r>
      <w:r>
        <w:t xml:space="preserve"> our goal is to remove the bar code stickers from the back of each hymnal, and then put dedicatory bookplates in the front cover and platinum donor bookplates inside the back cover.  </w:t>
      </w:r>
      <w:r w:rsidR="00113220">
        <w:t>Big thanks to Gerda and Gloria for their help this past Saturday!</w:t>
      </w:r>
    </w:p>
    <w:p w:rsidR="00122106" w:rsidRDefault="00122106" w:rsidP="003E564B">
      <w:pPr>
        <w:pStyle w:val="NewsletterBody"/>
      </w:pPr>
      <w:r w:rsidRPr="0071111A">
        <w:rPr>
          <w:b/>
          <w:color w:val="215868" w:themeColor="accent5" w:themeShade="80"/>
          <w:sz w:val="28"/>
          <w:szCs w:val="28"/>
        </w:rPr>
        <w:t xml:space="preserve">On </w:t>
      </w:r>
      <w:r w:rsidR="006C48C1" w:rsidRPr="0071111A">
        <w:rPr>
          <w:b/>
          <w:color w:val="215868" w:themeColor="accent5" w:themeShade="80"/>
          <w:sz w:val="28"/>
          <w:szCs w:val="28"/>
        </w:rPr>
        <w:t xml:space="preserve">Sat. </w:t>
      </w:r>
      <w:r w:rsidRPr="0071111A">
        <w:rPr>
          <w:b/>
          <w:color w:val="215868" w:themeColor="accent5" w:themeShade="80"/>
          <w:sz w:val="28"/>
          <w:szCs w:val="28"/>
        </w:rPr>
        <w:t>Feb 25</w:t>
      </w:r>
      <w:r>
        <w:t>, we will finish with the bookplates, and install the new hymnals in their places around the church and remove the 1955 hymnals to the boxes that the Glory to God hymnals came in.</w:t>
      </w:r>
    </w:p>
    <w:p w:rsidR="00122106" w:rsidRDefault="00122106" w:rsidP="003E564B">
      <w:pPr>
        <w:pStyle w:val="NewsletterBody"/>
      </w:pPr>
      <w:r>
        <w:t xml:space="preserve">There are no concrete plans for disposing of the old hymnals.  We will keep </w:t>
      </w:r>
      <w:r w:rsidR="006C48C1">
        <w:t>a few, and</w:t>
      </w:r>
      <w:r>
        <w:t xml:space="preserve"> are looking for churches within our Presbytery that might have a need for them, but that likelihood is slim because of the advanced age and poor quality of many of our hymnals.</w:t>
      </w:r>
      <w:r w:rsidR="006C48C1">
        <w:t xml:space="preserve">  We will probably let our congregation take one home if they would like to.</w:t>
      </w:r>
    </w:p>
    <w:p w:rsidR="00113220" w:rsidRDefault="00463D7A" w:rsidP="00113220">
      <w:pPr>
        <w:pStyle w:val="NewsletterBody"/>
        <w:spacing w:after="0"/>
        <w:rPr>
          <w:b/>
          <w:color w:val="E36C0A" w:themeColor="accent6" w:themeShade="BF"/>
        </w:rPr>
      </w:pPr>
      <w:r>
        <w:rPr>
          <w:color w:val="auto"/>
        </w:rPr>
        <w:t>We will not be singing an anthem on Feb. 26, but instead will sing several hymns with the congregation from the new hymnal.  You will also be asked to read some scriptures as part of the program.  If you are willing to read a brief passage, please let me know, otherwise, I may “volunteer” you!</w:t>
      </w:r>
      <w:r w:rsidRPr="00463D7A">
        <w:rPr>
          <w:b/>
          <w:color w:val="E36C0A" w:themeColor="accent6" w:themeShade="BF"/>
        </w:rPr>
        <w:t xml:space="preserve"> </w:t>
      </w:r>
      <w:r>
        <w:rPr>
          <w:b/>
          <w:color w:val="E36C0A" w:themeColor="accent6" w:themeShade="BF"/>
        </w:rPr>
        <w:t xml:space="preserve"> </w:t>
      </w:r>
    </w:p>
    <w:p w:rsidR="00463D7A" w:rsidRDefault="00463D7A" w:rsidP="00113220">
      <w:pPr>
        <w:pStyle w:val="NewsletterBody"/>
        <w:spacing w:after="0"/>
        <w:jc w:val="center"/>
        <w:rPr>
          <w:b/>
          <w:color w:val="E36C0A" w:themeColor="accent6" w:themeShade="BF"/>
        </w:rPr>
      </w:pPr>
      <w:r w:rsidRPr="006C48C1">
        <w:rPr>
          <w:b/>
          <w:color w:val="E36C0A" w:themeColor="accent6" w:themeShade="BF"/>
        </w:rPr>
        <w:t>HOPE TO SEE YOU</w:t>
      </w:r>
    </w:p>
    <w:p w:rsidR="00463D7A" w:rsidRDefault="00463D7A" w:rsidP="00463D7A">
      <w:pPr>
        <w:pStyle w:val="NewsletterBody"/>
        <w:jc w:val="center"/>
        <w:rPr>
          <w:b/>
          <w:color w:val="E36C0A" w:themeColor="accent6" w:themeShade="BF"/>
        </w:rPr>
      </w:pPr>
      <w:r>
        <w:rPr>
          <w:b/>
          <w:color w:val="E36C0A" w:themeColor="accent6" w:themeShade="BF"/>
        </w:rPr>
        <w:t xml:space="preserve">THIS COMING </w:t>
      </w:r>
      <w:r w:rsidRPr="006C48C1">
        <w:rPr>
          <w:b/>
          <w:color w:val="E36C0A" w:themeColor="accent6" w:themeShade="BF"/>
        </w:rPr>
        <w:t>SATURDAY AT 2:00!</w:t>
      </w:r>
    </w:p>
    <w:p w:rsidR="00592B45" w:rsidRPr="0071111A" w:rsidRDefault="00592B45" w:rsidP="0071111A">
      <w:pPr>
        <w:pStyle w:val="NewsletterBody"/>
        <w:jc w:val="left"/>
        <w:rPr>
          <w:color w:val="auto"/>
        </w:rPr>
      </w:pPr>
      <w:r w:rsidRPr="0071111A">
        <w:rPr>
          <w:color w:val="auto"/>
        </w:rPr>
        <w:t>Thanks!</w:t>
      </w:r>
      <w:r w:rsidR="0071111A">
        <w:rPr>
          <w:color w:val="auto"/>
        </w:rPr>
        <w:t xml:space="preserve">    </w:t>
      </w:r>
      <w:r w:rsidRPr="0071111A">
        <w:rPr>
          <w:color w:val="auto"/>
        </w:rPr>
        <w:t xml:space="preserve"> - Sabrina</w:t>
      </w:r>
    </w:p>
    <w:p w:rsidR="00592B45" w:rsidRDefault="00592B45" w:rsidP="00463D7A">
      <w:pPr>
        <w:pStyle w:val="NewsletterBody"/>
        <w:jc w:val="center"/>
        <w:rPr>
          <w:b/>
          <w:color w:val="E36C0A" w:themeColor="accent6" w:themeShade="BF"/>
        </w:rPr>
      </w:pPr>
    </w:p>
    <w:p w:rsidR="006C48C1" w:rsidRDefault="00592B45" w:rsidP="003E564B">
      <w:pPr>
        <w:pStyle w:val="NewsletterBody"/>
      </w:pPr>
      <w:r>
        <w:rPr>
          <w:noProof/>
        </w:rPr>
        <w:drawing>
          <wp:anchor distT="0" distB="0" distL="114300" distR="114300" simplePos="0" relativeHeight="251697152" behindDoc="1" locked="0" layoutInCell="1" allowOverlap="1">
            <wp:simplePos x="0" y="0"/>
            <wp:positionH relativeFrom="column">
              <wp:posOffset>268605</wp:posOffset>
            </wp:positionH>
            <wp:positionV relativeFrom="paragraph">
              <wp:posOffset>635</wp:posOffset>
            </wp:positionV>
            <wp:extent cx="2900845" cy="3080421"/>
            <wp:effectExtent l="0" t="0" r="0" b="5715"/>
            <wp:wrapNone/>
            <wp:docPr id="4" name="Picture 4" descr="https://cjts3rs.files.wordpress.com/2012/08/abbott_costello_hymn_rou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jts3rs.files.wordpress.com/2012/08/abbott_costello_hymn_rout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0845" cy="3080421"/>
                    </a:xfrm>
                    <a:prstGeom prst="rect">
                      <a:avLst/>
                    </a:prstGeom>
                    <a:noFill/>
                    <a:ln>
                      <a:noFill/>
                    </a:ln>
                  </pic:spPr>
                </pic:pic>
              </a:graphicData>
            </a:graphic>
          </wp:anchor>
        </w:drawing>
      </w:r>
    </w:p>
    <w:p w:rsidR="00122106" w:rsidRDefault="00122106" w:rsidP="003E564B">
      <w:pPr>
        <w:pStyle w:val="NewsletterBody"/>
      </w:pPr>
    </w:p>
    <w:p w:rsidR="00592B45" w:rsidRPr="00592B45" w:rsidRDefault="00592B45" w:rsidP="003E564B">
      <w:pPr>
        <w:pStyle w:val="NewsletterBody"/>
        <w:rPr>
          <w:b/>
          <w:color w:val="E36C0A" w:themeColor="accent6" w:themeShade="BF"/>
          <w:sz w:val="28"/>
          <w:szCs w:val="28"/>
        </w:rPr>
      </w:pPr>
    </w:p>
    <w:p w:rsidR="00592B45" w:rsidRPr="00592B45" w:rsidRDefault="00592B45" w:rsidP="003E564B">
      <w:pPr>
        <w:pStyle w:val="NewsletterBody"/>
        <w:rPr>
          <w:b/>
          <w:color w:val="E36C0A" w:themeColor="accent6" w:themeShade="BF"/>
          <w:sz w:val="28"/>
          <w:szCs w:val="28"/>
        </w:rPr>
      </w:pPr>
    </w:p>
    <w:p w:rsidR="00592B45" w:rsidRPr="00592B45" w:rsidRDefault="00592B45" w:rsidP="003E564B">
      <w:pPr>
        <w:pStyle w:val="NewsletterBody"/>
        <w:rPr>
          <w:b/>
          <w:color w:val="E36C0A" w:themeColor="accent6" w:themeShade="BF"/>
          <w:sz w:val="28"/>
          <w:szCs w:val="28"/>
        </w:rPr>
      </w:pPr>
    </w:p>
    <w:p w:rsidR="00592B45" w:rsidRPr="00592B45" w:rsidRDefault="00592B45" w:rsidP="003E564B">
      <w:pPr>
        <w:pStyle w:val="NewsletterBody"/>
        <w:rPr>
          <w:b/>
          <w:color w:val="E36C0A" w:themeColor="accent6" w:themeShade="BF"/>
          <w:sz w:val="28"/>
          <w:szCs w:val="28"/>
        </w:rPr>
      </w:pPr>
    </w:p>
    <w:p w:rsidR="00592B45" w:rsidRPr="00592B45" w:rsidRDefault="00592B45" w:rsidP="003E564B">
      <w:pPr>
        <w:pStyle w:val="NewsletterBody"/>
        <w:rPr>
          <w:b/>
          <w:color w:val="E36C0A" w:themeColor="accent6" w:themeShade="BF"/>
          <w:sz w:val="28"/>
          <w:szCs w:val="28"/>
        </w:rPr>
      </w:pPr>
    </w:p>
    <w:p w:rsidR="00592B45" w:rsidRPr="00592B45" w:rsidRDefault="00592B45" w:rsidP="003E564B">
      <w:pPr>
        <w:pStyle w:val="NewsletterBody"/>
        <w:rPr>
          <w:b/>
          <w:color w:val="E36C0A" w:themeColor="accent6" w:themeShade="BF"/>
          <w:sz w:val="28"/>
          <w:szCs w:val="28"/>
        </w:rPr>
      </w:pPr>
    </w:p>
    <w:p w:rsidR="00592B45" w:rsidRPr="00592B45" w:rsidRDefault="00592B45" w:rsidP="003E564B">
      <w:pPr>
        <w:pStyle w:val="NewsletterBody"/>
        <w:rPr>
          <w:b/>
          <w:color w:val="E36C0A" w:themeColor="accent6" w:themeShade="BF"/>
          <w:sz w:val="28"/>
          <w:szCs w:val="28"/>
        </w:rPr>
      </w:pPr>
    </w:p>
    <w:p w:rsidR="00592B45" w:rsidRPr="00592B45" w:rsidRDefault="00592B45" w:rsidP="003E564B">
      <w:pPr>
        <w:pStyle w:val="NewsletterBody"/>
        <w:rPr>
          <w:b/>
          <w:color w:val="E36C0A" w:themeColor="accent6" w:themeShade="BF"/>
          <w:sz w:val="28"/>
          <w:szCs w:val="28"/>
        </w:rPr>
      </w:pPr>
    </w:p>
    <w:p w:rsidR="00122106" w:rsidRPr="00592B45" w:rsidRDefault="00463D7A" w:rsidP="003E564B">
      <w:pPr>
        <w:pStyle w:val="NewsletterBody"/>
        <w:rPr>
          <w:b/>
          <w:color w:val="E36C0A" w:themeColor="accent6" w:themeShade="BF"/>
          <w:sz w:val="28"/>
          <w:szCs w:val="28"/>
        </w:rPr>
      </w:pPr>
      <w:r w:rsidRPr="00592B45">
        <w:rPr>
          <w:b/>
          <w:color w:val="E36C0A" w:themeColor="accent6" w:themeShade="BF"/>
          <w:sz w:val="28"/>
          <w:szCs w:val="28"/>
        </w:rPr>
        <w:t>CALENDAR</w:t>
      </w:r>
    </w:p>
    <w:p w:rsidR="00463D7A" w:rsidRDefault="0011797C" w:rsidP="00592B45">
      <w:pPr>
        <w:pStyle w:val="NewsletterBody"/>
        <w:jc w:val="left"/>
      </w:pPr>
      <w:r w:rsidRPr="0071111A">
        <w:rPr>
          <w:b/>
          <w:color w:val="auto"/>
        </w:rPr>
        <w:t>Wed. Feb 15</w:t>
      </w:r>
      <w:r w:rsidRPr="0071111A">
        <w:rPr>
          <w:b/>
          <w:color w:val="auto"/>
        </w:rPr>
        <w:tab/>
        <w:t>7:</w:t>
      </w:r>
      <w:r w:rsidR="00592B45" w:rsidRPr="0071111A">
        <w:rPr>
          <w:b/>
          <w:color w:val="auto"/>
        </w:rPr>
        <w:t>00</w:t>
      </w:r>
      <w:r w:rsidR="00592B45" w:rsidRPr="0071111A">
        <w:rPr>
          <w:color w:val="auto"/>
        </w:rPr>
        <w:t xml:space="preserve"> </w:t>
      </w:r>
      <w:r w:rsidR="00592B45">
        <w:tab/>
        <w:t>Choir r</w:t>
      </w:r>
      <w:r w:rsidRPr="0011797C">
        <w:t>ehearsal, n</w:t>
      </w:r>
      <w:r w:rsidR="00592B45">
        <w:t xml:space="preserve">o 6:15 </w:t>
      </w:r>
      <w:r w:rsidR="00592B45">
        <w:tab/>
      </w:r>
    </w:p>
    <w:p w:rsidR="0011797C" w:rsidRDefault="0011797C" w:rsidP="0011797C">
      <w:pPr>
        <w:pStyle w:val="NewsletterBody"/>
        <w:spacing w:after="0"/>
      </w:pPr>
      <w:r w:rsidRPr="0071111A">
        <w:rPr>
          <w:b/>
        </w:rPr>
        <w:t>Sun. Feb 19</w:t>
      </w:r>
      <w:r w:rsidRPr="0071111A">
        <w:rPr>
          <w:b/>
        </w:rPr>
        <w:tab/>
        <w:t>9:50</w:t>
      </w:r>
      <w:r>
        <w:tab/>
        <w:t>Meet in hallway for prayer</w:t>
      </w:r>
      <w:r w:rsidR="00A9302B">
        <w:t>.</w:t>
      </w:r>
      <w:bookmarkStart w:id="0" w:name="_GoBack"/>
      <w:bookmarkEnd w:id="0"/>
    </w:p>
    <w:p w:rsidR="0011797C" w:rsidRDefault="0011797C" w:rsidP="0011797C">
      <w:pPr>
        <w:pStyle w:val="NewsletterBody"/>
        <w:spacing w:after="0"/>
      </w:pPr>
      <w:r>
        <w:tab/>
      </w:r>
      <w:r>
        <w:tab/>
      </w:r>
      <w:r>
        <w:tab/>
        <w:t xml:space="preserve">Special Music, but we are singing </w:t>
      </w:r>
      <w:r>
        <w:tab/>
      </w:r>
      <w:r>
        <w:tab/>
      </w:r>
      <w:r>
        <w:tab/>
        <w:t>introit, hymns and responses</w:t>
      </w:r>
    </w:p>
    <w:p w:rsidR="0011797C" w:rsidRDefault="0011797C" w:rsidP="0011797C">
      <w:pPr>
        <w:pStyle w:val="NewsletterBody"/>
        <w:spacing w:after="0"/>
      </w:pPr>
      <w:r>
        <w:tab/>
      </w:r>
      <w:r>
        <w:tab/>
      </w:r>
      <w:r w:rsidRPr="0071111A">
        <w:rPr>
          <w:b/>
        </w:rPr>
        <w:t>11:15</w:t>
      </w:r>
      <w:r>
        <w:tab/>
        <w:t xml:space="preserve">After service rehearsal </w:t>
      </w:r>
    </w:p>
    <w:p w:rsidR="00592B45" w:rsidRDefault="00592B45" w:rsidP="0011797C">
      <w:pPr>
        <w:pStyle w:val="NewsletterBody"/>
        <w:spacing w:after="0"/>
      </w:pPr>
    </w:p>
    <w:p w:rsidR="0011797C" w:rsidRDefault="0011797C" w:rsidP="0011797C">
      <w:pPr>
        <w:pStyle w:val="NewsletterBody"/>
        <w:spacing w:after="0"/>
      </w:pPr>
      <w:r w:rsidRPr="0071111A">
        <w:rPr>
          <w:b/>
        </w:rPr>
        <w:t>Wed. Feb 22</w:t>
      </w:r>
      <w:r>
        <w:tab/>
      </w:r>
      <w:r w:rsidRPr="0071111A">
        <w:rPr>
          <w:b/>
        </w:rPr>
        <w:t>7:00</w:t>
      </w:r>
      <w:r>
        <w:tab/>
        <w:t xml:space="preserve">Choir rehearsal, no 6:15 </w:t>
      </w:r>
    </w:p>
    <w:p w:rsidR="00592B45" w:rsidRDefault="00592B45" w:rsidP="0011797C">
      <w:pPr>
        <w:pStyle w:val="NewsletterBody"/>
        <w:spacing w:after="0"/>
      </w:pPr>
    </w:p>
    <w:p w:rsidR="00592B45" w:rsidRDefault="00592B45" w:rsidP="0011797C">
      <w:pPr>
        <w:pStyle w:val="NewsletterBody"/>
        <w:spacing w:after="0"/>
      </w:pPr>
      <w:r w:rsidRPr="0071111A">
        <w:rPr>
          <w:b/>
        </w:rPr>
        <w:t>Sun. Feb 26</w:t>
      </w:r>
      <w:r w:rsidRPr="0071111A">
        <w:rPr>
          <w:b/>
        </w:rPr>
        <w:tab/>
        <w:t>9:15</w:t>
      </w:r>
      <w:r>
        <w:tab/>
        <w:t>Hymnal Dedication Service</w:t>
      </w:r>
    </w:p>
    <w:p w:rsidR="00592B45" w:rsidRDefault="00592B45" w:rsidP="0011797C">
      <w:pPr>
        <w:pStyle w:val="NewsletterBody"/>
        <w:spacing w:after="0"/>
      </w:pPr>
      <w:r>
        <w:tab/>
      </w:r>
      <w:r>
        <w:tab/>
      </w:r>
      <w:r w:rsidRPr="0071111A">
        <w:rPr>
          <w:b/>
        </w:rPr>
        <w:t>11:15</w:t>
      </w:r>
      <w:r>
        <w:tab/>
        <w:t xml:space="preserve">After service rehearsal </w:t>
      </w:r>
    </w:p>
    <w:p w:rsidR="00592B45" w:rsidRDefault="00592B45" w:rsidP="0011797C">
      <w:pPr>
        <w:pStyle w:val="NewsletterBody"/>
        <w:spacing w:after="0"/>
      </w:pPr>
    </w:p>
    <w:p w:rsidR="00592B45" w:rsidRDefault="00592B45" w:rsidP="0011797C">
      <w:pPr>
        <w:pStyle w:val="NewsletterBody"/>
        <w:spacing w:after="0"/>
      </w:pPr>
      <w:r w:rsidRPr="0071111A">
        <w:rPr>
          <w:b/>
        </w:rPr>
        <w:t>Tues. Feb 28</w:t>
      </w:r>
      <w:r w:rsidRPr="0071111A">
        <w:rPr>
          <w:b/>
        </w:rPr>
        <w:tab/>
        <w:t>6:15</w:t>
      </w:r>
      <w:r>
        <w:tab/>
        <w:t>Ladies sectional rehearsal</w:t>
      </w:r>
    </w:p>
    <w:p w:rsidR="00592B45" w:rsidRDefault="00592B45" w:rsidP="0011797C">
      <w:pPr>
        <w:pStyle w:val="NewsletterBody"/>
        <w:spacing w:after="0"/>
      </w:pPr>
      <w:r>
        <w:tab/>
      </w:r>
      <w:r>
        <w:tab/>
      </w:r>
      <w:r w:rsidRPr="0071111A">
        <w:rPr>
          <w:b/>
        </w:rPr>
        <w:t>7:00</w:t>
      </w:r>
      <w:r>
        <w:t xml:space="preserve"> </w:t>
      </w:r>
      <w:r>
        <w:tab/>
        <w:t>All rehearsal</w:t>
      </w:r>
    </w:p>
    <w:p w:rsidR="00592B45" w:rsidRDefault="00592B45" w:rsidP="0011797C">
      <w:pPr>
        <w:pStyle w:val="NewsletterBody"/>
        <w:spacing w:after="0"/>
      </w:pPr>
    </w:p>
    <w:p w:rsidR="00592B45" w:rsidRDefault="00592B45" w:rsidP="0011797C">
      <w:pPr>
        <w:pStyle w:val="NewsletterBody"/>
        <w:spacing w:after="0"/>
      </w:pPr>
      <w:r w:rsidRPr="0071111A">
        <w:rPr>
          <w:b/>
        </w:rPr>
        <w:t>Wed. March 1</w:t>
      </w:r>
      <w:r w:rsidRPr="0071111A">
        <w:rPr>
          <w:b/>
        </w:rPr>
        <w:tab/>
        <w:t>7:00 (?)</w:t>
      </w:r>
      <w:r>
        <w:tab/>
      </w:r>
      <w:r w:rsidR="0071111A">
        <w:t xml:space="preserve"> </w:t>
      </w:r>
      <w:r>
        <w:t>Ash Wednesday service</w:t>
      </w:r>
    </w:p>
    <w:p w:rsidR="00592B45" w:rsidRDefault="00592B45" w:rsidP="0011797C">
      <w:pPr>
        <w:pStyle w:val="NewsletterBody"/>
        <w:spacing w:after="0"/>
      </w:pPr>
    </w:p>
    <w:p w:rsidR="00592B45" w:rsidRDefault="00592B45" w:rsidP="0011797C">
      <w:pPr>
        <w:pStyle w:val="NewsletterBody"/>
        <w:spacing w:after="0"/>
      </w:pPr>
    </w:p>
    <w:p w:rsidR="00592B45" w:rsidRDefault="00592B45" w:rsidP="0011797C">
      <w:pPr>
        <w:pStyle w:val="NewsletterBody"/>
        <w:spacing w:after="0"/>
      </w:pPr>
    </w:p>
    <w:p w:rsidR="0011797C" w:rsidRPr="0011797C" w:rsidRDefault="0011797C" w:rsidP="003E564B">
      <w:pPr>
        <w:pStyle w:val="NewsletterBody"/>
      </w:pPr>
      <w:r>
        <w:tab/>
      </w:r>
      <w:r>
        <w:tab/>
      </w:r>
      <w:r>
        <w:tab/>
      </w:r>
    </w:p>
    <w:p w:rsidR="00463D7A" w:rsidRPr="0011797C" w:rsidRDefault="00463D7A" w:rsidP="003E564B">
      <w:pPr>
        <w:pStyle w:val="NewsletterBody"/>
      </w:pPr>
    </w:p>
    <w:p w:rsidR="00463D7A" w:rsidRPr="0011797C" w:rsidRDefault="00463D7A" w:rsidP="003E564B">
      <w:pPr>
        <w:pStyle w:val="NewsletterBody"/>
      </w:pPr>
    </w:p>
    <w:p w:rsidR="00463D7A" w:rsidRPr="0011797C" w:rsidRDefault="00463D7A" w:rsidP="003E564B">
      <w:pPr>
        <w:pStyle w:val="NewsletterBody"/>
      </w:pPr>
    </w:p>
    <w:p w:rsidR="00463D7A" w:rsidRPr="0011797C" w:rsidRDefault="00463D7A" w:rsidP="003E564B">
      <w:pPr>
        <w:pStyle w:val="NewsletterBody"/>
      </w:pPr>
    </w:p>
    <w:p w:rsidR="00463D7A" w:rsidRPr="0011797C" w:rsidRDefault="00463D7A" w:rsidP="003E564B">
      <w:pPr>
        <w:pStyle w:val="NewsletterBody"/>
      </w:pPr>
    </w:p>
    <w:sectPr w:rsidR="00463D7A" w:rsidRPr="0011797C" w:rsidSect="00760E4B">
      <w:type w:val="continuous"/>
      <w:pgSz w:w="12240" w:h="15840"/>
      <w:pgMar w:top="1440" w:right="630" w:bottom="1440"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Lucida Grande">
    <w:altName w:val="Leelawadee UI"/>
    <w:charset w:val="00"/>
    <w:family w:val="auto"/>
    <w:pitch w:val="variable"/>
    <w:sig w:usb0="03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06"/>
    <w:rsid w:val="0000112E"/>
    <w:rsid w:val="0005642F"/>
    <w:rsid w:val="000D3907"/>
    <w:rsid w:val="00113220"/>
    <w:rsid w:val="001149B1"/>
    <w:rsid w:val="0011797C"/>
    <w:rsid w:val="00122106"/>
    <w:rsid w:val="00146C3C"/>
    <w:rsid w:val="00164876"/>
    <w:rsid w:val="001C7C78"/>
    <w:rsid w:val="002467FA"/>
    <w:rsid w:val="002D0702"/>
    <w:rsid w:val="002E1944"/>
    <w:rsid w:val="0031769F"/>
    <w:rsid w:val="003A390C"/>
    <w:rsid w:val="003B57E6"/>
    <w:rsid w:val="003E564B"/>
    <w:rsid w:val="00422B18"/>
    <w:rsid w:val="00463D7A"/>
    <w:rsid w:val="0047735C"/>
    <w:rsid w:val="005301DF"/>
    <w:rsid w:val="00563295"/>
    <w:rsid w:val="00592B45"/>
    <w:rsid w:val="005E2505"/>
    <w:rsid w:val="00603DFC"/>
    <w:rsid w:val="0069673B"/>
    <w:rsid w:val="006B75D8"/>
    <w:rsid w:val="006C48C1"/>
    <w:rsid w:val="006D49E7"/>
    <w:rsid w:val="007071A8"/>
    <w:rsid w:val="00707C14"/>
    <w:rsid w:val="0071111A"/>
    <w:rsid w:val="00717272"/>
    <w:rsid w:val="00760E4B"/>
    <w:rsid w:val="0076640C"/>
    <w:rsid w:val="00767C60"/>
    <w:rsid w:val="007D1701"/>
    <w:rsid w:val="007D5CBF"/>
    <w:rsid w:val="007F5F9D"/>
    <w:rsid w:val="00803D20"/>
    <w:rsid w:val="00821526"/>
    <w:rsid w:val="0082470D"/>
    <w:rsid w:val="00882A5B"/>
    <w:rsid w:val="0089455A"/>
    <w:rsid w:val="009039FD"/>
    <w:rsid w:val="00912DB4"/>
    <w:rsid w:val="00982299"/>
    <w:rsid w:val="009B75CD"/>
    <w:rsid w:val="009D3CC3"/>
    <w:rsid w:val="009D78D2"/>
    <w:rsid w:val="009E049D"/>
    <w:rsid w:val="009E2E6F"/>
    <w:rsid w:val="00A51AAD"/>
    <w:rsid w:val="00A82709"/>
    <w:rsid w:val="00A9302B"/>
    <w:rsid w:val="00AF5151"/>
    <w:rsid w:val="00B220EC"/>
    <w:rsid w:val="00B56A3A"/>
    <w:rsid w:val="00B77C12"/>
    <w:rsid w:val="00C213EC"/>
    <w:rsid w:val="00C4430D"/>
    <w:rsid w:val="00C66E73"/>
    <w:rsid w:val="00D014E1"/>
    <w:rsid w:val="00D1453D"/>
    <w:rsid w:val="00DD515F"/>
    <w:rsid w:val="00E023B5"/>
    <w:rsid w:val="00E33169"/>
    <w:rsid w:val="00E6528C"/>
    <w:rsid w:val="00EC6A3E"/>
    <w:rsid w:val="00EF6910"/>
    <w:rsid w:val="00F05E2C"/>
    <w:rsid w:val="00F7274D"/>
    <w:rsid w:val="00F95333"/>
    <w:rsid w:val="00FA0C58"/>
    <w:rsid w:val="00FA11BE"/>
    <w:rsid w:val="00FA1911"/>
    <w:rsid w:val="00FA5997"/>
    <w:rsid w:val="00FC4E74"/>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DB1CF7"/>
  <w15:docId w15:val="{FBB9553C-BB25-410F-9FB1-3DC38A96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rina\AppData\Roaming\Microsoft\Templates\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CAD5B001-B7C5-44F4-82E8-F45CB27F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82</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Sabrina</dc:creator>
  <cp:keywords/>
  <cp:lastModifiedBy>Sabrina George</cp:lastModifiedBy>
  <cp:revision>8</cp:revision>
  <cp:lastPrinted>2017-02-15T02:49:00Z</cp:lastPrinted>
  <dcterms:created xsi:type="dcterms:W3CDTF">2017-02-15T00:30:00Z</dcterms:created>
  <dcterms:modified xsi:type="dcterms:W3CDTF">2017-02-15T03:21:00Z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